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Notulen MR vergadering 31-01-2024</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Aanwezig: Remko, Patrick, Martin, Bas, Larissa en Marijn (digitaal). </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Opening</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Ingekomen stukken MR en mededelingen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MR:</w:t>
      </w:r>
    </w:p>
    <w:p w:rsidR="00000000" w:rsidDel="00000000" w:rsidP="00000000" w:rsidRDefault="00000000" w:rsidRPr="00000000" w14:paraId="00000009">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Notulen van de GMR. </w:t>
      </w:r>
    </w:p>
    <w:p w:rsidR="00000000" w:rsidDel="00000000" w:rsidP="00000000" w:rsidRDefault="00000000" w:rsidRPr="00000000" w14:paraId="0000000A">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 is een nieuwe directeur op de Sint Antonius (Nieuwe Niedorp). Dat is Rob Santen.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Postvak MR:</w:t>
      </w:r>
    </w:p>
    <w:p w:rsidR="00000000" w:rsidDel="00000000" w:rsidP="00000000" w:rsidRDefault="00000000" w:rsidRPr="00000000" w14:paraId="0000000D">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Vakbladen inhoudelijk. Patrick kijkt dit even door.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Mededelingen directie:</w:t>
      </w:r>
    </w:p>
    <w:p w:rsidR="00000000" w:rsidDel="00000000" w:rsidP="00000000" w:rsidRDefault="00000000" w:rsidRPr="00000000" w14:paraId="00000010">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formatie is rond voor de tweede kleutergroep.</w:t>
      </w:r>
    </w:p>
    <w:p w:rsidR="00000000" w:rsidDel="00000000" w:rsidP="00000000" w:rsidRDefault="00000000" w:rsidRPr="00000000" w14:paraId="00000011">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Gym draait goed. </w:t>
      </w:r>
    </w:p>
    <w:p w:rsidR="00000000" w:rsidDel="00000000" w:rsidP="00000000" w:rsidRDefault="00000000" w:rsidRPr="00000000" w14:paraId="00000012">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Marijn gaat aan de gang met de vervanging van Larissa.</w:t>
      </w:r>
    </w:p>
    <w:p w:rsidR="00000000" w:rsidDel="00000000" w:rsidP="00000000" w:rsidRDefault="00000000" w:rsidRPr="00000000" w14:paraId="00000013">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bestickering en borden zijn geplaatst. </w:t>
      </w:r>
    </w:p>
    <w:p w:rsidR="00000000" w:rsidDel="00000000" w:rsidP="00000000" w:rsidRDefault="00000000" w:rsidRPr="00000000" w14:paraId="00000014">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rondleidingen en instroom gaan goed.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Begroting</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is een grote plus in 2023. Er is bij Sarkon afgesproken dat een plus meegenomen/gespaard  mag worden. De plus komt onder andere door de subsidie van de basisvaardigheden en NPO gelden. Door deze gelden hoefde het geld dat begroot was minder aangesproken te worden. Daarnaast komt het geld op basis van het leerlingaantal van eerder en het leerlingaantal was hoger. In 2024 zou er een min komen, ook door wat krimp, maar door de meegenomen plus wordt dit gebalanceerd en staat de school nog steeds in de plus. </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Scholing personeel realisatie/onderuitputting </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Bas en Marein: opleiding tot rekencoördinator. Dit is een grote opleiding en kostenpost. </w:t>
      </w:r>
    </w:p>
    <w:p w:rsidR="00000000" w:rsidDel="00000000" w:rsidP="00000000" w:rsidRDefault="00000000" w:rsidRPr="00000000" w14:paraId="0000001D">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Hester: opleiding tot taalcoördinator. </w:t>
      </w:r>
    </w:p>
    <w:p w:rsidR="00000000" w:rsidDel="00000000" w:rsidP="00000000" w:rsidRDefault="00000000" w:rsidRPr="00000000" w14:paraId="0000001E">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Collega’s groep 4 t/m 8: opleiding voor LIST lezen. </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Tussenevaluatie schoolplan</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Deze wordt niet op dit moment in het jaar besproken. Dit wordt verplaatst naar de volgende vergadering. </w:t>
      </w:r>
    </w:p>
    <w:p w:rsidR="00000000" w:rsidDel="00000000" w:rsidP="00000000" w:rsidRDefault="00000000" w:rsidRPr="00000000" w14:paraId="00000023">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Zorg/ondersteuningsdocument</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Dit document is gestuurd ter informatie, zodat de oudergeleding weet van de inhoud van het document. </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Vraag: </w:t>
      </w:r>
      <w:r w:rsidDel="00000000" w:rsidR="00000000" w:rsidRPr="00000000">
        <w:rPr>
          <w:rFonts w:ascii="Calibri" w:cs="Calibri" w:eastAsia="Calibri" w:hAnsi="Calibri"/>
          <w:sz w:val="24"/>
          <w:szCs w:val="24"/>
          <w:rtl w:val="0"/>
        </w:rPr>
        <w:t xml:space="preserve">het groeidocument wordt soms een lang en onduidelijk document qua indeling. Hierdoor is het groeidocument niet overzichtelijk. Kan dit anders?</w:t>
      </w:r>
    </w:p>
    <w:p w:rsidR="00000000" w:rsidDel="00000000" w:rsidP="00000000" w:rsidRDefault="00000000" w:rsidRPr="00000000" w14:paraId="00000028">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groeidocument is een document vanuit het samenwerkingsverband. Hier heeft de school geen invloed op. Het kan niet anders. </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Adviesverzoek over duurzame samenwerking </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Naar de MR is een document gestuurd over een duurzame samenwerking tussen de drie basisscholen. De gemeente heeft een subsidie om te kijken hoe scholen dichtbij elkaar kunnen samen werken. De gemeente stelt iemand aan die dit kan onderzoeken. Dit is gebeurd op de brede school in Middenmeer. Vanuit alle informatie, zoals gesprekken met de directies, een studiedag met de drie basisscholen, is dit document geschreven. </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MR vond het een mooi document. Er zijn veel dingen goed en duidelijk uitgeschreven. Er is breed gekeken, bijvoorbeeld ook met de opvang die erbij betrokken wordt. </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Vraag: </w:t>
      </w:r>
      <w:r w:rsidDel="00000000" w:rsidR="00000000" w:rsidRPr="00000000">
        <w:rPr>
          <w:rFonts w:ascii="Calibri" w:cs="Calibri" w:eastAsia="Calibri" w:hAnsi="Calibri"/>
          <w:sz w:val="24"/>
          <w:szCs w:val="24"/>
          <w:rtl w:val="0"/>
        </w:rPr>
        <w:t xml:space="preserve">er wordt in het stuk positief geschreven over de samenwerking en dat er een groot gedeelte van de medewerkers positief staat tegenover de samenwerking. Hoe komt het dat dit op dit moment zo is gekomen? Eerdere jaren is de samenwerking niet verdiepend opgezocht. Wat maakt het verschil?</w:t>
      </w:r>
    </w:p>
    <w:p w:rsidR="00000000" w:rsidDel="00000000" w:rsidP="00000000" w:rsidRDefault="00000000" w:rsidRPr="00000000" w14:paraId="00000032">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zijn verschillende punten van invloed. Bijvoorbeeld het leerlingenaantal dat terugloopt, personeelstekort, overlap in werkzaamheden waardoor bij samenwerking er effectiever gewerkt kan worden. Qua tijd maar ook qua expertise. Gebruik maken van elkaars kwaliteiten. Meer eenheid in het dorp. Meer faciliteiten creëren in het dorp, door dit voor 3 scholen te organiseren. </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MR geeft een positief advies om de samenwerking verder uit te zoeken. Zij zien kansen en mogelijkheden in de samenwerking. Het is daarbij belangrijk om te kijken wat de samenwerking voor onze school positief te bieden heeft. Daarnaast ziet de MR veel positieve punten aan de Titus Brandsma waarvan zij graag willen dat deze behouden worden, omdat de school op dit moment goed draait. Dit is een kritisch punt: wat brengt het de Titus Brandsma? Het mag niet ten kosten gaan van de positieve veranderingen van de afgelopen tijd. </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volgende stap is het geplande overleg met de directeuren en de onderzoeker. In dat overleg wordt besproken wat de volgende stappen zijn en wie dit gaat begeleiden. </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Larissa maakt een document met het advies van de MR. Patrick en Larissa bespreken deze met elkaar. Daarna wordt dit gedeeld met de MR en voor de voorjaarsvakantie gestuurd naar Marijn. </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Rondvraag</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Agenda graag compleet versturen met bijbehorende documenten. </w:t>
      </w:r>
    </w:p>
    <w:p w:rsidR="00000000" w:rsidDel="00000000" w:rsidP="00000000" w:rsidRDefault="00000000" w:rsidRPr="00000000" w14:paraId="0000003D">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Website met foto’s wordt geüpdatet. </w:t>
      </w:r>
    </w:p>
    <w:p w:rsidR="00000000" w:rsidDel="00000000" w:rsidP="00000000" w:rsidRDefault="00000000" w:rsidRPr="00000000" w14:paraId="0000003E">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PMR en directie komt terug op het stuk over informatieavonden wat in de vorige vergadering is besproken. </w:t>
      </w:r>
    </w:p>
    <w:p w:rsidR="00000000" w:rsidDel="00000000" w:rsidP="00000000" w:rsidRDefault="00000000" w:rsidRPr="00000000" w14:paraId="0000003F">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Martin regelt een datumprikker voor het eten. Het eten komt op een andere avond dan een vergaderavond. </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Sluiting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